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A8" w:rsidRPr="0048734E" w:rsidRDefault="00966FA8" w:rsidP="0048734E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48734E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966FA8" w:rsidRPr="0048734E" w:rsidRDefault="00966FA8" w:rsidP="0048734E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48734E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48734E" w:rsidRDefault="00C06BA8" w:rsidP="0048734E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48734E">
        <w:rPr>
          <w:rFonts w:ascii="Times New Roman" w:hAnsi="Times New Roman" w:cs="Times New Roman"/>
          <w:sz w:val="28"/>
          <w:szCs w:val="28"/>
        </w:rPr>
        <w:t>«</w:t>
      </w:r>
      <w:r w:rsidR="00966FA8" w:rsidRPr="0048734E">
        <w:rPr>
          <w:rFonts w:ascii="Times New Roman" w:hAnsi="Times New Roman" w:cs="Times New Roman"/>
          <w:sz w:val="28"/>
          <w:szCs w:val="28"/>
        </w:rPr>
        <w:t xml:space="preserve">Об областном бюджете на 2023 год </w:t>
      </w:r>
    </w:p>
    <w:p w:rsidR="00966FA8" w:rsidRPr="0048734E" w:rsidRDefault="00966FA8" w:rsidP="0048734E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48734E">
        <w:rPr>
          <w:rFonts w:ascii="Times New Roman" w:hAnsi="Times New Roman" w:cs="Times New Roman"/>
          <w:sz w:val="28"/>
          <w:szCs w:val="28"/>
        </w:rPr>
        <w:t>и на плановый период 2024 и 2025 годов</w:t>
      </w:r>
      <w:r w:rsidR="00C06BA8" w:rsidRPr="0048734E">
        <w:rPr>
          <w:rFonts w:ascii="Times New Roman" w:hAnsi="Times New Roman" w:cs="Times New Roman"/>
          <w:sz w:val="28"/>
          <w:szCs w:val="28"/>
        </w:rPr>
        <w:t>»</w:t>
      </w:r>
      <w:r w:rsidRPr="0048734E">
        <w:rPr>
          <w:rFonts w:ascii="Times New Roman" w:hAnsi="Times New Roman" w:cs="Times New Roman"/>
          <w:sz w:val="28"/>
          <w:szCs w:val="28"/>
        </w:rPr>
        <w:tab/>
      </w:r>
    </w:p>
    <w:p w:rsidR="00966FA8" w:rsidRPr="0048734E" w:rsidRDefault="00966FA8" w:rsidP="00966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34E">
        <w:rPr>
          <w:rFonts w:ascii="Times New Roman" w:hAnsi="Times New Roman" w:cs="Times New Roman"/>
          <w:b/>
          <w:sz w:val="28"/>
          <w:szCs w:val="28"/>
        </w:rPr>
        <w:t>Доходы областного бюджета на 2023 год и на плановый период 2024 и 2025 годов</w:t>
      </w:r>
    </w:p>
    <w:p w:rsidR="001012E0" w:rsidRPr="00966FA8" w:rsidRDefault="00966FA8" w:rsidP="00966FA8">
      <w:pPr>
        <w:spacing w:after="0"/>
        <w:jc w:val="right"/>
        <w:rPr>
          <w:rFonts w:ascii="Times New Roman" w:hAnsi="Times New Roman" w:cs="Times New Roman"/>
          <w:sz w:val="24"/>
        </w:rPr>
      </w:pPr>
      <w:r w:rsidRPr="0048734E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4817"/>
        <w:gridCol w:w="2412"/>
        <w:gridCol w:w="2409"/>
        <w:gridCol w:w="2271"/>
      </w:tblGrid>
      <w:tr w:rsidR="0048734E" w:rsidRPr="0048734E" w:rsidTr="001D1E2C">
        <w:trPr>
          <w:trHeight w:val="20"/>
          <w:tblHeader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48734E" w:rsidRPr="0048734E" w:rsidTr="001D1E2C">
        <w:trPr>
          <w:trHeight w:val="20"/>
          <w:tblHeader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2039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44 463 205 782,78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47 108 753 710,78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49 836 663 991,28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25 945 660 000,00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27 819 397 000,00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29 570 440 000,00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1 01 01000 00 0000 110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10 549 071 000,00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11 133 341 000,00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11 587 813 000,00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1 01 01010 00 0000 110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10 549 071 000,00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11 133 341 000,00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11 587 813 000,00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1 01 01012 02 0000 110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9 575 410 000,00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10 403 095 000,00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11 100 982 000,00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1 01 01014 02 0000 110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973 661 000,00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730 246 000,00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486 831 000,00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1 01 02000 01 0000 110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15 396 589 000,00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16 686 056 000,00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17 982 627 000,00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14 255 022 000,00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15 438 189 000,00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16 698 317 000,00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146 481 000,00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159 664 000,00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172 292 000,00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186 656 000,00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199 871 000,00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216 744 000,00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1 01 02040 01 0000 110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80 130 000,00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86 782 000,00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93 724 000,00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1 01 02080 01 0000 110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728 300 000,00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801 550 000,00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801 550 000,00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6 622 090 000,00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6 858 447 000,00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7 340 583 000,00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6 622 090 000,00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6 858 447 000,00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7 340 583 000,00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1 03 02100 01 0000 110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469 636 000,00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488 421 000,00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488 421 000,00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1 03 02120 01 0000 110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Акцизы на сидр, пуаре, медовуху, производимые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243 330 000,00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253 064 000,00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253 064 000,00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1 03 02140 01 0000 110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1 331 885 000,00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1 405 983 000,00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1 485 233 000,00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1 03 02142 01 0000 110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813 549 000,00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858 810 000,00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907 218 000,00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1 03 02143 01 0000 110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518 336 000,00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547 173 000,00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578 015 000,00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1 03 02190 01 0000 110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кальвадосного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вискового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1 200 000,00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1 200 000,00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1 151 000,00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1 192 000,00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1 336 000,00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1 03 02230 01 0000 110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2 166 896 000,00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2 246 337 000,00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2 444 472 000,00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1 03 02231 01 0000 110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</w:t>
            </w:r>
            <w:r w:rsidR="00487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1 813 866 000,00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1 871 207 000,00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1 962 312 000,00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1 03 02232 01 0000 110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353 030 000,00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375 130 000,00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482 160 000,00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15 051 000,00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15 344 000,00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16 262 000,00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1 03 02241 01 0000 110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12 599 000,00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12 782 000,00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13 054 000,00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1 03 02242 01 0000 110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2 452 000,00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2 562 000,00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3 208 000,00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2 678 724 000,00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2 740 992 000,00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2 951 516 000,00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1 03 02251 01 0000 110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2 242 307 000,00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2 283 256 000,00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2 369 344 000,00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1 03 02252 01 0000 110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436 417 000,00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457 736 000,00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582 172 000,00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1 03 02260 01 0000 110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-285 783 000,00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-294 186 000,00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-301 021 000,00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1 03 02261 01 0000 110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-239 223 000,00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-245 058 000,00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-241 645 000,00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1 03 02262 01 0000 110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-46 560 000,00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-49 128 000,00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-59 376 000,00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4 981 450 000,00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5 328 422 000,00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5 638 269 000,00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4 906 287 000,00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5 249 501 000,00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5 555 402 000,00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3 339 422 000,00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3 577 594 000,00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3 795 209 000,00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3 339 422 000,00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3 577 594 000,00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3 795 209 000,00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1 05 01020 01 0000 110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1 566 865 000,00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1 671 907 000,00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1 760 193 000,00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1 566 865 000,00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1 671 907 000,00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1 760 193 000,00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1 05 06000 01 0000 110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профессиональный доход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75 163 000,00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78 921 000,00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82 867 000,00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4 831 255 000,00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4 980 549 000,00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5 146 203 000,00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1 06 02000 02 0000 110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3 660 349 000,00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3 801 322 000,00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3 958 303 000,00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1 06 02010 02 0000 110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3 601 783 000,00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3 740 501 000,00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3 894 970 000,00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1 06 02020 02 0000 110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58 566 000,00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60 821 000,00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63 333 000,00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1 06 04000 02 0000 110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1 132 121 000,00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1 140 442 000,00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1 149 115 000,00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1 06 04011 02 0000 110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251 214 000,00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255 301 000,00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259 628 000,00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1 06 04012 02 0000 110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880 907 000,00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885 141 000,00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889 487 000,00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1 06 05000 02 0000 110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38 785 000,00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38 785 000,00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38 785 000,00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1 07 00000 00 0000 000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30 373 000,00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31 289 000,00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31 961 000,00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1 07 01000 01 0000 110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29 978 000,00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30 518 000,00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31 188 000,00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1 07 01020 01 0000 110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добычу общераспространенных полезных ископаемых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19 145 000,00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19 490 000,00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19 918 000,00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1 07 01030 01 0000 110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10 833 000,00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11 028 000,00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11 270 000,00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1 07 04000 01 0000 110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1 07 04010 01 0000 110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141 828 450,00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157 102 860,00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157 977 220,00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1 08 06000 01 0000 110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832 330,00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876 790,00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917 220,00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1 08 07000 01 0000 110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140 996 120,00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156 226 070,00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157 060 000,00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1 08 07010 01 0000 110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1 08 07020 01 0000 110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85 014 900,00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90 354 300,00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90 471 100,00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1 08 07080 01 0000 110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31 123 250,00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41 123 250,00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41 623 250,00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1 08 07082 01 0000 110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31 123 250,00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41 123 250,00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41 623 250,00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1 08 07100 01 0000 110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5 249 470,00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5 084 020,00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5 205 150,00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1 08 07110 01 0000 110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1 08 07120 01 0000 110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1 08 07130 01 0000 110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1 08 07140 01 0000 110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18 350 000,00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18 400 000,00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18 500 000,00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1 08 07141 01 0000 110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1 08 07142 01 0000 110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мототранспортных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или пришедших в негодность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12 350 000,00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12 400 000,00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12 500 000,00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1 08 07170 01 0000 110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212 000,00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223 000,00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1 08 07172 01 0000 110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212 000,00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223 000,00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1 08 07310 01 0000 110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1 08 07340 01 0000 110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1 08 07380 01 0000 110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1 08 07390 01 0000 110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апостиля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122 500,00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122 500,00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122 500,00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1 08 07400 01 0000 110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1 08 07510 01 0000 110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875 743 472,78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878 111 472,78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880 600 361,28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1 11 01000 00 0000 120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5 479 000,00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6 795 000,00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7 856 000,00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1 11 01020 02 0000 120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5 479 000,00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6 795 000,00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7 856 000,00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1 11 02000 00 0000 120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размещения средств бюджетов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1 11 02100 00 0000 120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1 11 02102 02 0000 120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742 383 000,00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1 11 03000 00 0000 120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1 513 472,78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1 513 472,78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1 467 861,28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1 11 03020 02 0000 120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1 513 472,78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1 513 472,78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1 467 861,28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118 874 000,00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119 912 000,00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121 548 000,00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1 11 05022 02 0000 120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90 000 000,00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1 11 05030 00 0000 120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5 484 000,00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5 639 000,00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6 140 000,00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1 11 05032 02 0000 120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5 484 000,00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5 639 000,00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6 140 000,00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1 11 05070 00 0000 120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23 390 000,00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24 273 000,00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25 408 000,00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1 11 05072 02 0000 120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23 390 000,00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24 273 000,00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25 408 000,00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6 811 000,00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7 007 000,00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7 193 500,00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6 811 000,00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7 007 000,00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7 193 500,00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1 11 07012 02 0000 120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6 811 000,00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7 007 000,00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7 193 500,00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1 11 09000 00 0000 120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1 11 09040 00 0000 120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1 11 09042 02 0000 120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683 000,00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365 124 740,00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385 490 090,00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400 626 470,00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1 12 01000 01 0000 120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14 084 740,00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14 176 090,00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14 177 470,00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1 12 01010 01 0000 120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1 12 01030 01 0000 120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3 159 000,00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3 169 000,00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3 169 000,00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1 12 01040 01 0000 120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9 791 740,00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9 863 090,00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9 864 470,00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1 12 01041 01 0000 120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4 297 230,00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4 297 230,00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4 297 230,00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1 12 01042 01 0000 120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5 494 510,00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5 565 860,00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5 567 240,00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1 12 02000 00 0000 120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недрами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2 610 000,00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2 930 000,00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3 460 000,00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1 12 02010 01 0000 120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2 510 000,00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3 010 000,00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1 12 02012 01 0000 120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2 500 000,00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1 12 02030 01 0000 120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1 12 02050 01 0000 120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420 000,00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1 12 02052 01 0000 120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добычи</w:t>
            </w:r>
            <w:proofErr w:type="gram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420 000,00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1 12 04000 00 0000 120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348 430 000,00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368 384 000,00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382 989 000,00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1 12 04010 00 0000 120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348 430 000,00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368 384 000,00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382 989 000,00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1 12 04013 02 0000 120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1 190 000,00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1 12 04014 02 0000 120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331 730 000,00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350 860 000,00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364 600 000,00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1 12 04015 02 0000 120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15 600 000,00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16 380 000,00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17 199 000,00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54 452 000,00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54 761 000,00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55 086 000,00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1 13 01000 00 0000 130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8 280 000,00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8 447 000,00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8 623 000,00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1 13 01020 01 0000 130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1 13 01031 01 0000 130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1 13 01190 01 0000 130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1 13 01400 01 0000 130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1 13 01410 01 0000 130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1 13 01990 00 0000 130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8 207 000,00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8 375 000,00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8 551 000,00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8 207 000,00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8 375 000,00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8 551 000,00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1 13 02000 00 0000 130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46 172 000,00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46 314 000,00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46 463 000,00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1 13 02060 00 0000 130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7 795 000,00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7 937 000,00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8 086 000,00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7 795 000,00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7 937 000,00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8 086 000,00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1 13 02990 00 0000 130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38 377 000,00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6 554 000,00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6 544 000,00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6 534 000,00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1 14 02020 02 0000 440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1 14 02022 02 0000 440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1 14 02020 02 0000 410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1 14 02023 02 0000 410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444 000,00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1 14 06022 02 0000 430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1 15 00000 00 0000 000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1 044 180,00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857 348,00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1 15 02000 00 0000 140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1 15 02020 02 0000 140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1 15 07000 01 0000 140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934 180,00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747 348,00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1 15 07020 01 0000 140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934 180,00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747 348,00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607 630 940,00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607 782 940,00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608 273 940,00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1 16 01000 01 0000 140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441 691 940,00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442 351 940,00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442 725 940,00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1 16 01070 01 0000 140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568 000,00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1 392 000,00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1 16 01072 01 0000 140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568 000,00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1 038 000,00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1 392 000,00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1 16 01080 01 0000 140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1 750 000,00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1 940 000,00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1 960 000,00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1 16 01082 01 0000 140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1 750 000,00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1 940 000,00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1 960 000,00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1 16 01090 01 0000 140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1 16 01092 01 0000 140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1 16 01110 01 0000 140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1 16 01112 01 0000 140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9 990,00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1 16 01120 01 0000 140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438 825 950,00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438 825 950,00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438 825 950,00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1 16 01121 01 0000 140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342 069 440,00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342 069 440,00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342 069 440,00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1 16 01123 01 0000 140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96 756 510,00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96 756 510,00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96 756 510,00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1 16 01140 01 0000 140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1 16 01142 01 0000 140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1 16 01152 01 0000 140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1 16 01152 01 0000 140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1 16 01190 01 0000 140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1 16 01192 01 0000 140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123 000,00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1 16 01242 01 0000 140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1 16 01242 01 0000 140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1 16 01330 00 0000 140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1 16 01332 01 0000 140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1 16 02000 02 0000 140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1 16 02010 02 0000 140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1 16 07000 00 0000 140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5 284 000,00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5 374 000,00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5 384 000,00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1 16 07010 00 0000 140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1 16 07010 02 0000 140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989 000,00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1 16 07030 00 0000 140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1 090 000,00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1 16 07030 02 0000 140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1 090 000,00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1 16 07090 00 0000 140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1 16 07090 02 0000 140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3 295 000,00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1 16 10000 00 0000 140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1 16 10120 00 0000 140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1 16 10122 01 0000 140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1 16 11000 01 0000 140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2 038 000,00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2 140 000,00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2 247 000,00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1 16 11060 01 0000 140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2 038 000,00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2 140 000,00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2 247 000,00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1 16 11063 01 0000 140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2 038 000,00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2 140 000,00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2 247 000,00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1 16 18000 02 0000 140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157 617 000,00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157 617 000,00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157 617 000,00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34 175 633 700</w:t>
            </w:r>
            <w:bookmarkStart w:id="0" w:name="_GoBack"/>
            <w:bookmarkEnd w:id="0"/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25 229 432 390,00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19 693 730 890,00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34 175 633 700,00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25 229 432 390,00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19 693 730 890,00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15 254 239 700,00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10 304 142 590,00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10 304 142 590,00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2 02 15001 02 0000 150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14 720 203 700,00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10 304 142 590,00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10 304 142 590,00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2 02 15009 02 0000 150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534 036 000,00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10 041 967 800,00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12 480 074 500,00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6 895 588 600,00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2 02 25014 02 0000 150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299 966 000,00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299 966 000,00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299 966 000,00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2 02 25027 02 0000 150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Доступная среда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14 946 600,00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2 02 25028 02 0000 150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4 096 700,00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4 099 900,00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2 02 25081 02 0000 150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6 494 600,00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6 792 100,00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2 02 25082 02 0000 150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86 216 500,00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86 216 500,00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84 588 900,00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2 02 25084 02 0000 150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646 847 900,00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400 172 400,00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138 476 800,00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2 02 25086 02 0000 150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2 068 000,00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2 068 000,00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2 02 25098 02 0000 150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24 778 900,00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27 995 300,00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2 02 25114 02 0000 150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42 255 400,00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46 525 800,00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2 02 25138 02 0000 150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53 345 000,00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53 345 000,00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52 210 000,00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2 02 25169 02 0000 150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создание и обеспечение функционирования центров образования </w:t>
            </w: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143 429 500,00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188 149 300,00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2 02 25173 02 0000 150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создание детских технопарков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21 143 500,00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62 727 300,00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2 02 25187 02 0000 150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7 371 800,00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2 02 25190 02 0000 150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67 283 600,00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2 02 25192 02 0000 150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139 996 700,00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2 02 25201 02 0000 150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46 456 000,00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46 456 000,00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45 565 200,00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2 02 25202 02 0000 150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14 987 600,00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14 987 600,00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14 821 800,00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2 02 25210 02 0000 150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129 761 000,00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182 494 600,00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2 02 25219 02 0000 150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20 121 100,00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2 02 25228 02 0000 150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10 055 100,00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2 02 25229 02 0000 150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7 236 800,00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7 529 300,00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2 02 25253 02 0000 150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610 800,00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2 02 25256 02 0000 150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2 820 000,00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2 02 25276 02 0000 150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1 320 800,00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1 560 000,00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1 560 000,00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2 02 25281 02 0000 150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8 475 200,00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9 416 800,00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2 02 25289 02 0000 150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в целях достижения результатов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31 813 700,00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2 02 25291 02 0000 150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4 950 000,00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8 095 100,00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2 02 25299 02 0000 150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Увековечение памяти погибших при защите Отечества на 2019 - 2024 годы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13 346 900,00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20 770 900,00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2 02 25302 02 0000 150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</w:t>
            </w:r>
            <w:proofErr w:type="gramStart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1 358 942 500,00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2 02 25304 02 0000 150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559 406 100,00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559 406 100,00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524 639 000,00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2 02 25341 02 0000 150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9 400 000,00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5 640 000,00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5 640 000,00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2 02 25358 02 0000 150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073D0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08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435 183 500,00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435 183 500,00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2 02 25359 02 0000 150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48 740 600,00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18 862 200,00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2 02 25365 02 0000 150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835 011 000,00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835 011 000,00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2 02 25372 02 0000 150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419 496 500,00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2 02 25385 02 0000 150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20 568 300,00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20 536 600,00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20 142 000,00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2 02 25394 02 0000 150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073D0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08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726 364 800,00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956 328 800,00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2 02 25402 02 0000 150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073D0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08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18 031 800,00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18 031 800,00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17 745 000,00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2 02 25418 02 0000 150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81 788 300,00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2 02 25436 02 0000 150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4 756 661 600,00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3 651 387 800,00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2 02 25462 02 0000 150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1 685 400,00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2 208 900,00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2 888 700,00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2 02 25467 02 0000 150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20 417 100,00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20 417 100,00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19 888 300,00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2 02 25480 02 0000 150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66 770 000,00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107 918 000,00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2 02 25491 02 0000 150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700 900,00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1 714 300,00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2 02 25497 02 0000 150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14 975 600,00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15 209 700,00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14 876 000,00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2 02 25502 02 0000 150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554 808 900,00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554 808 900,00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554 808 900,00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2 02 25508 02 0000 150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677 903 800,00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677 903 800,00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677 903 800,00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2 02 25511 02 0000 150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4 369 700,00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3 460 600,00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131 722 100,00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2 02 25514 02 0000 150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27 621 500,00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19 862 700,00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16 958 900,00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2 02 25516 02 0000 150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3 200 400,00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2 02 25517 02 0000 150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11 840 500,00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5 258 200,00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6 223 100,00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2 02 25519 02 0000 150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48 920 500,00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173 547 400,00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2 02 25520 02 0000 150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340 795 600,00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533 213 300,00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2 02 25527 02 0000 150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Налог на профессиональный доход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83 884 200,00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68 575 800,00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2 02 25554 02 0000 150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8 097 200,00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9 295 500,00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2 02 25586 02 0000 150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107 947 000,00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107 947 000,00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2 02 25599 02 0000 150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6 944 200,00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27 055 100,00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32 977 000,00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2 02 25750 02 0000 150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1 241 747 000,00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2 02 25752 02 0000 150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95 724 800,00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121 786 500,00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119 415 800,00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2 02 25753 02 0000 150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F04B84" w:rsidP="00F04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4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софинансирование закупки и 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тажа оборудования для создания «</w:t>
            </w:r>
            <w:r w:rsidRPr="00F04B84">
              <w:rPr>
                <w:rFonts w:ascii="Times New Roman" w:hAnsi="Times New Roman" w:cs="Times New Roman"/>
                <w:sz w:val="28"/>
                <w:szCs w:val="28"/>
              </w:rPr>
              <w:t>умных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04B84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спортивных площадок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78 000 000,00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26 000 000,00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2 02 27139 02 0000 150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300 511 600,00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81 548 200,00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2 02 27246 02 0000 150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1 125 330 300,00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2 02 27456 02 0000 150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108 204 800,00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49 295 200,00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1 592 379 600,00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1 662 859 800,00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1 711 644 200,00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2 02 35090 02 0000 150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45 000 000,00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2 02 35118 02 0000 150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38 278 000,00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40 002 600,00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41 412 800,00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2 02 35120 02 0000 150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128 000,00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134 000,00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119 100,00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2 02 35128 02 0000 150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5 605 300,00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5 590 500,00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5 590 500,00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2 02 35134 02 0000 150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 ветеранах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соответствии с Указом Президента Российской Федерации от 7 мая 2008 года № 714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Об обеспечении жильем ветеранов Великой Отечественной войны 1941 - 1945 годов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9 002 000,00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8 987 500,00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8 972 300,00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2 02 35135 02 0000 150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 ветеранах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4 783 900,00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4 763 800,00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4 604 700,00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2 02 35176 02 0000 150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 социальной защите инвалидов в Российской Федерации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5 804 000,00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6 382 700,00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6 386 700,00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2 02 35220 02 0000 150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Почетный донор России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132 698 500,00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138 006 700,00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143 524 200,00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2 02 35240 02 0000 150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</w:t>
            </w:r>
            <w:r w:rsidR="00F36F2D">
              <w:rPr>
                <w:rFonts w:ascii="Times New Roman" w:hAnsi="Times New Roman" w:cs="Times New Roman"/>
                <w:sz w:val="28"/>
                <w:szCs w:val="28"/>
              </w:rPr>
              <w:t>коном от 17 сентября 1998 года №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157-ФЗ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Об иммунопрофилактике инфекционных болезней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136 000,00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139 800,00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143 800,00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2 02 35250 02 0000 150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882 906 200,00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882 786 900,00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882 744 200,00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2 02 35290 02 0000 150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F36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</w:t>
            </w:r>
            <w:r w:rsidR="00F36F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 1032-1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О занятости населения в Российской Федерации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385 666 500,00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414 735 200,00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417 376 600,00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2 02 35432 02 0000 150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35 412 700,00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67 019 700,00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58 054 400,00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2 02 35900 02 0000 150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89 958 500,00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94 310 400,00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97 714 900,00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7 287 046 600,00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782 355 500,00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782 355 500,00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2 02 45141 02 0000 150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15 141 000,00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15 141 000,00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15 141 000,00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2 02 45142 02 0000 150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7 262 800,00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7 262 800,00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7 262 800,00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2 02 45161 02 0000 150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110 852 100,00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110 852 100,00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110 852 100,00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2 02 45190 02 0000 150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62 899 600,00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2 02 45192 02 0000 150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84 745 300,00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2 02 45216 02 0000 150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3 959 200,00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2 02 45289 02 0000 150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в целях достижения результатов национального проекта 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</w:t>
            </w:r>
            <w:r w:rsidR="00C06BA8" w:rsidRPr="00487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21 390 800,00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2 02 45292 02 0000 150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2 713 300,00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2 02 45298 02 0000 150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33 256 100,00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2 02 45300 02 0000 150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14 862 600,00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2 02 45303 02 0000 150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073D0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0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576 916 200,00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583 478 300,00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583 478 300,00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2 02 45363 02 0000 150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62 391 800,00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63 173 100,00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63 173 100,00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2 02 45368 02 0000 150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(возмещению)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382 042 100,00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2 02 45418 02 0000 150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77 460 100,00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2 02 45422 02 0000 150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073D0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08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2 283 500,00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2 283 500,00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2 283 500,00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2 02 45433 02 0000 150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5 823 721 900,00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2 02 45454 02 0000 150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5 000 000,00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1010" w:type="pct"/>
            <w:vAlign w:val="center"/>
            <w:hideMark/>
          </w:tcPr>
          <w:p w:rsidR="00966FA8" w:rsidRPr="0048734E" w:rsidRDefault="00966FA8" w:rsidP="002039C5">
            <w:pPr>
              <w:spacing w:after="0"/>
              <w:ind w:left="-183" w:right="-108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2 02 45468 02 0000 150</w:t>
            </w:r>
          </w:p>
        </w:tc>
        <w:tc>
          <w:tcPr>
            <w:tcW w:w="1614" w:type="pct"/>
            <w:vAlign w:val="center"/>
            <w:hideMark/>
          </w:tcPr>
          <w:p w:rsidR="00966FA8" w:rsidRPr="0048734E" w:rsidRDefault="00966FA8" w:rsidP="00487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148 200,00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164 700,00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sz w:val="28"/>
                <w:szCs w:val="28"/>
              </w:rPr>
              <w:t>164 700,00</w:t>
            </w:r>
          </w:p>
        </w:tc>
      </w:tr>
      <w:tr w:rsidR="0048734E" w:rsidRPr="0048734E" w:rsidTr="001D1E2C">
        <w:trPr>
          <w:cantSplit/>
          <w:trHeight w:val="20"/>
          <w:jc w:val="center"/>
        </w:trPr>
        <w:tc>
          <w:tcPr>
            <w:tcW w:w="2624" w:type="pct"/>
            <w:gridSpan w:val="2"/>
            <w:vAlign w:val="center"/>
            <w:hideMark/>
          </w:tcPr>
          <w:p w:rsidR="00966FA8" w:rsidRPr="0048734E" w:rsidRDefault="00966FA8" w:rsidP="002039C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08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08" w:right="-5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78 638 839 482,78</w:t>
            </w:r>
          </w:p>
        </w:tc>
        <w:tc>
          <w:tcPr>
            <w:tcW w:w="807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20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72 338 186 100,78</w:t>
            </w:r>
          </w:p>
        </w:tc>
        <w:tc>
          <w:tcPr>
            <w:tcW w:w="761" w:type="pct"/>
            <w:vAlign w:val="center"/>
            <w:hideMark/>
          </w:tcPr>
          <w:p w:rsidR="00966FA8" w:rsidRPr="0048734E" w:rsidRDefault="00966FA8" w:rsidP="00C06BA8">
            <w:pPr>
              <w:spacing w:after="0"/>
              <w:ind w:left="-118" w:right="-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69 530 394 881,28</w:t>
            </w:r>
          </w:p>
        </w:tc>
      </w:tr>
    </w:tbl>
    <w:p w:rsidR="00966FA8" w:rsidRPr="00966FA8" w:rsidRDefault="00966FA8" w:rsidP="0048734E">
      <w:pPr>
        <w:jc w:val="right"/>
        <w:rPr>
          <w:rFonts w:ascii="Times New Roman" w:hAnsi="Times New Roman" w:cs="Times New Roman"/>
          <w:sz w:val="24"/>
        </w:rPr>
      </w:pPr>
    </w:p>
    <w:sectPr w:rsidR="00966FA8" w:rsidRPr="00966FA8" w:rsidSect="0048734E">
      <w:head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4E" w:rsidRDefault="0048734E" w:rsidP="002039C5">
      <w:pPr>
        <w:spacing w:after="0" w:line="240" w:lineRule="auto"/>
      </w:pPr>
      <w:r>
        <w:separator/>
      </w:r>
    </w:p>
  </w:endnote>
  <w:endnote w:type="continuationSeparator" w:id="0">
    <w:p w:rsidR="0048734E" w:rsidRDefault="0048734E" w:rsidP="0020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4E" w:rsidRDefault="0048734E" w:rsidP="002039C5">
      <w:pPr>
        <w:spacing w:after="0" w:line="240" w:lineRule="auto"/>
      </w:pPr>
      <w:r>
        <w:separator/>
      </w:r>
    </w:p>
  </w:footnote>
  <w:footnote w:type="continuationSeparator" w:id="0">
    <w:p w:rsidR="0048734E" w:rsidRDefault="0048734E" w:rsidP="0020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351017"/>
      <w:docPartObj>
        <w:docPartGallery w:val="Page Numbers (Top of Page)"/>
        <w:docPartUnique/>
      </w:docPartObj>
    </w:sdtPr>
    <w:sdtEndPr/>
    <w:sdtContent>
      <w:p w:rsidR="0048734E" w:rsidRDefault="004873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E2C">
          <w:rPr>
            <w:noProof/>
          </w:rPr>
          <w:t>96</w:t>
        </w:r>
        <w:r>
          <w:fldChar w:fldCharType="end"/>
        </w:r>
      </w:p>
    </w:sdtContent>
  </w:sdt>
  <w:p w:rsidR="0048734E" w:rsidRDefault="004873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A8"/>
    <w:rsid w:val="00073D08"/>
    <w:rsid w:val="001012E0"/>
    <w:rsid w:val="001D1E2C"/>
    <w:rsid w:val="002039C5"/>
    <w:rsid w:val="0048734E"/>
    <w:rsid w:val="006D1A8B"/>
    <w:rsid w:val="00966FA8"/>
    <w:rsid w:val="00B137AB"/>
    <w:rsid w:val="00B54FC7"/>
    <w:rsid w:val="00C06BA8"/>
    <w:rsid w:val="00C87110"/>
    <w:rsid w:val="00EB07D1"/>
    <w:rsid w:val="00F04B84"/>
    <w:rsid w:val="00F3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9C5"/>
  </w:style>
  <w:style w:type="paragraph" w:styleId="a6">
    <w:name w:val="footer"/>
    <w:basedOn w:val="a"/>
    <w:link w:val="a7"/>
    <w:uiPriority w:val="99"/>
    <w:unhideWhenUsed/>
    <w:rsid w:val="0020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9C5"/>
  </w:style>
  <w:style w:type="paragraph" w:styleId="a6">
    <w:name w:val="footer"/>
    <w:basedOn w:val="a"/>
    <w:link w:val="a7"/>
    <w:uiPriority w:val="99"/>
    <w:unhideWhenUsed/>
    <w:rsid w:val="0020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9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96</Pages>
  <Words>11138</Words>
  <Characters>63488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11</cp:revision>
  <dcterms:created xsi:type="dcterms:W3CDTF">2022-10-24T07:16:00Z</dcterms:created>
  <dcterms:modified xsi:type="dcterms:W3CDTF">2022-10-26T11:20:00Z</dcterms:modified>
</cp:coreProperties>
</file>